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both"/>
        <w:rPr>
          <w:rFonts w:hint="eastAsia" w:ascii="黑体" w:hAnsi="黑体" w:eastAsia="黑体" w:cs="黑体"/>
          <w:w w:val="66"/>
          <w:sz w:val="98"/>
          <w:szCs w:val="98"/>
        </w:rPr>
      </w:pPr>
      <w:r>
        <w:rPr>
          <w:rFonts w:hint="eastAsia" w:ascii="黑体" w:hAnsi="黑体" w:eastAsia="黑体" w:cs="黑体"/>
          <w:color w:val="FF0000"/>
          <w:w w:val="66"/>
          <w:sz w:val="98"/>
          <w:szCs w:val="98"/>
        </w:rPr>
        <w:t>12345市</w:t>
      </w:r>
      <w:r>
        <w:rPr>
          <w:rFonts w:hint="eastAsia" w:ascii="黑体" w:hAnsi="黑体" w:eastAsia="黑体" w:cs="黑体"/>
          <w:color w:val="FF0000"/>
          <w:w w:val="66"/>
          <w:sz w:val="98"/>
          <w:szCs w:val="98"/>
          <w:lang w:eastAsia="zh-CN"/>
        </w:rPr>
        <w:t>长公开电话</w:t>
      </w:r>
      <w:r>
        <w:rPr>
          <w:rFonts w:hint="eastAsia" w:ascii="黑体" w:hAnsi="黑体" w:eastAsia="黑体" w:cs="黑体"/>
          <w:color w:val="FF0000"/>
          <w:w w:val="66"/>
          <w:sz w:val="98"/>
          <w:szCs w:val="98"/>
        </w:rPr>
        <w:t>情况专报</w:t>
      </w:r>
    </w:p>
    <w:p>
      <w:pPr>
        <w:pStyle w:val="3"/>
        <w:jc w:val="center"/>
        <w:rPr>
          <w:rFonts w:hint="eastAsia" w:ascii="仿宋" w:hAnsi="仿宋" w:eastAsia="仿宋"/>
          <w:sz w:val="32"/>
          <w:lang w:val="en-US" w:eastAsia="zh-CN"/>
        </w:rPr>
      </w:pPr>
      <w:r>
        <w:rPr>
          <w:rFonts w:ascii="仿宋" w:hAnsi="仿宋" w:eastAsia="仿宋"/>
        </w:rPr>
        <w:t>20</w:t>
      </w:r>
      <w:r>
        <w:rPr>
          <w:rFonts w:hint="eastAsia" w:ascii="仿宋" w:hAnsi="仿宋" w:eastAsia="仿宋"/>
          <w:lang w:val="en-US" w:eastAsia="zh-CN"/>
        </w:rPr>
        <w:t>1</w:t>
      </w:r>
    </w:p>
    <w:p>
      <w:pPr>
        <w:rPr>
          <w:rFonts w:hint="default" w:ascii="仿宋" w:hAnsi="仿宋" w:eastAsia="仿宋"/>
        </w:rPr>
      </w:pPr>
      <w:r>
        <w:rPr>
          <w:rFonts w:hint="default" w:ascii="仿宋" w:hAnsi="仿宋" w:eastAsia="仿宋" w:cs="仿宋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351790</wp:posOffset>
                </wp:positionV>
                <wp:extent cx="5219700" cy="635"/>
                <wp:effectExtent l="0" t="0" r="0" b="0"/>
                <wp:wrapNone/>
                <wp:docPr id="1026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634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-0.45pt;margin-top:27.7pt;height:0.05pt;width:411pt;z-index:251660288;mso-width-relative:page;mso-height-relative:page;" filled="f" stroked="t" coordsize="21600,21600" o:gfxdata="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tblcNYAAAAHAQAA&#10;DwAAAAAAAAABACAAAAAiAAAAZHJzL2Rvd25yZXYueG1sUEsBAhQAFAAAAAgAh07iQK6GBuviAQAA&#10;qAMAAA4AAAAAAAAAAQAgAAAAJQEAAGRycy9lMm9Eb2MueG1sUEsFBgAAAAAGAAYAWQEAAHkFAAAA&#10;AA==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 w:val="30"/>
          <w:szCs w:val="30"/>
        </w:rPr>
        <w:t>四平市政务服务和数字化建设管理局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</w:rPr>
        <w:t xml:space="preserve">      2020年</w:t>
      </w:r>
      <w:r>
        <w:rPr>
          <w:rFonts w:hint="eastAsia" w:ascii="仿宋" w:hAnsi="仿宋" w:eastAsia="仿宋"/>
          <w:sz w:val="32"/>
          <w:lang w:val="en-US" w:eastAsia="zh-CN"/>
        </w:rPr>
        <w:t>11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3</w:t>
      </w:r>
      <w:r>
        <w:rPr>
          <w:rFonts w:ascii="仿宋" w:hAnsi="仿宋" w:eastAsia="仿宋"/>
          <w:sz w:val="32"/>
        </w:rPr>
        <w:t>日</w:t>
      </w:r>
    </w:p>
    <w:p>
      <w:pPr>
        <w:jc w:val="center"/>
        <w:rPr>
          <w:rFonts w:ascii="宋体" w:hAnsi="宋体"/>
          <w:b/>
          <w:sz w:val="10"/>
          <w:szCs w:val="10"/>
        </w:rPr>
      </w:pPr>
      <w:r>
        <w:rPr>
          <w:rFonts w:ascii="宋体" w:hAnsi="宋体"/>
          <w:b/>
          <w:sz w:val="44"/>
        </w:rPr>
        <w:t xml:space="preserve">    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10月份12345市长公开电话办理情况</w:t>
      </w:r>
    </w:p>
    <w:p>
      <w:pPr>
        <w:ind w:firstLine="200" w:firstLineChars="200"/>
        <w:rPr>
          <w:rFonts w:ascii="仿宋" w:hAnsi="仿宋" w:eastAsia="仿宋" w:cs="仿宋"/>
          <w:sz w:val="10"/>
          <w:szCs w:val="10"/>
        </w:rPr>
      </w:pPr>
    </w:p>
    <w:p>
      <w:pPr>
        <w:ind w:firstLine="640" w:firstLineChars="200"/>
        <w:rPr>
          <w:rFonts w:hint="default" w:ascii="宋体" w:hAnsi="宋体"/>
          <w:b/>
          <w:sz w:val="10"/>
          <w:szCs w:val="10"/>
        </w:rPr>
      </w:pPr>
      <w:r>
        <w:rPr>
          <w:rFonts w:ascii="仿宋" w:hAnsi="仿宋" w:eastAsia="仿宋" w:cs="仿宋"/>
          <w:sz w:val="32"/>
          <w:szCs w:val="32"/>
        </w:rPr>
        <w:t>2020年</w:t>
      </w:r>
      <w:r>
        <w:rPr>
          <w:rFonts w:hint="eastAsia" w:ascii="仿宋" w:hAnsi="仿宋" w:eastAsia="仿宋" w:cs="仿宋"/>
          <w:sz w:val="32"/>
          <w:szCs w:val="32"/>
        </w:rPr>
        <w:t>10</w:t>
      </w:r>
      <w:r>
        <w:rPr>
          <w:rFonts w:ascii="仿宋" w:hAnsi="仿宋" w:eastAsia="仿宋" w:cs="仿宋"/>
          <w:sz w:val="32"/>
          <w:szCs w:val="32"/>
        </w:rPr>
        <w:t>月份，市长公开电话收到省长公开电话办公室转来的《国务院“互联网+督办”平台群众留言》承办单</w:t>
      </w: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ascii="仿宋" w:hAnsi="仿宋" w:eastAsia="仿宋" w:cs="仿宋"/>
          <w:sz w:val="32"/>
          <w:szCs w:val="32"/>
        </w:rPr>
        <w:t>件，</w:t>
      </w:r>
      <w:r>
        <w:rPr>
          <w:rFonts w:hint="eastAsia" w:ascii="仿宋" w:hAnsi="仿宋" w:eastAsia="仿宋" w:cs="仿宋"/>
          <w:sz w:val="32"/>
          <w:szCs w:val="32"/>
        </w:rPr>
        <w:t>已办结</w:t>
      </w:r>
      <w:r>
        <w:rPr>
          <w:rFonts w:ascii="仿宋" w:hAnsi="仿宋" w:eastAsia="仿宋" w:cs="仿宋"/>
          <w:sz w:val="32"/>
          <w:szCs w:val="32"/>
        </w:rPr>
        <w:t>。办理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《吉林省政务热线管理平台》</w:t>
      </w:r>
      <w:r>
        <w:rPr>
          <w:rFonts w:hint="eastAsia" w:ascii="仿宋" w:hAnsi="仿宋" w:eastAsia="仿宋" w:cs="仿宋"/>
          <w:sz w:val="32"/>
          <w:szCs w:val="32"/>
        </w:rPr>
        <w:t>10</w:t>
      </w:r>
      <w:r>
        <w:rPr>
          <w:rFonts w:ascii="仿宋" w:hAnsi="仿宋" w:eastAsia="仿宋" w:cs="仿宋"/>
          <w:sz w:val="32"/>
          <w:szCs w:val="32"/>
        </w:rPr>
        <w:t>件，办结</w:t>
      </w:r>
      <w:r>
        <w:rPr>
          <w:rFonts w:hint="eastAsia" w:ascii="仿宋" w:hAnsi="仿宋" w:eastAsia="仿宋" w:cs="仿宋"/>
          <w:sz w:val="32"/>
          <w:szCs w:val="32"/>
        </w:rPr>
        <w:t>5件，还有5件正在办理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ascii="仿宋" w:hAnsi="仿宋" w:eastAsia="仿宋" w:cs="仿宋"/>
          <w:sz w:val="32"/>
          <w:szCs w:val="32"/>
        </w:rPr>
        <w:t>《省长信箱》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ascii="仿宋" w:hAnsi="仿宋" w:eastAsia="仿宋" w:cs="仿宋"/>
          <w:sz w:val="32"/>
          <w:szCs w:val="32"/>
        </w:rPr>
        <w:t>件，办结</w:t>
      </w:r>
      <w:r>
        <w:rPr>
          <w:rFonts w:hint="eastAsia" w:ascii="仿宋" w:hAnsi="仿宋" w:eastAsia="仿宋" w:cs="仿宋"/>
          <w:sz w:val="32"/>
          <w:szCs w:val="32"/>
        </w:rPr>
        <w:t>3件，还有1件正在办理</w:t>
      </w:r>
      <w:r>
        <w:rPr>
          <w:rFonts w:ascii="仿宋" w:hAnsi="仿宋" w:eastAsia="仿宋" w:cs="仿宋"/>
          <w:sz w:val="32"/>
          <w:szCs w:val="32"/>
        </w:rPr>
        <w:t>；《市长信箱》</w:t>
      </w:r>
      <w:r>
        <w:rPr>
          <w:rFonts w:hint="eastAsia" w:ascii="仿宋" w:hAnsi="仿宋" w:eastAsia="仿宋" w:cs="仿宋"/>
          <w:sz w:val="32"/>
          <w:szCs w:val="32"/>
        </w:rPr>
        <w:t>11</w:t>
      </w:r>
      <w:r>
        <w:rPr>
          <w:rFonts w:ascii="仿宋" w:hAnsi="仿宋" w:eastAsia="仿宋" w:cs="仿宋"/>
          <w:sz w:val="32"/>
          <w:szCs w:val="32"/>
        </w:rPr>
        <w:t>件，</w:t>
      </w:r>
      <w:r>
        <w:rPr>
          <w:rFonts w:hint="eastAsia" w:ascii="仿宋" w:hAnsi="仿宋" w:eastAsia="仿宋" w:cs="仿宋"/>
          <w:sz w:val="32"/>
          <w:szCs w:val="32"/>
        </w:rPr>
        <w:t>全部</w:t>
      </w:r>
      <w:r>
        <w:rPr>
          <w:rFonts w:ascii="仿宋" w:hAnsi="仿宋" w:eastAsia="仿宋" w:cs="仿宋"/>
          <w:sz w:val="32"/>
          <w:szCs w:val="32"/>
        </w:rPr>
        <w:t>办</w:t>
      </w:r>
      <w:r>
        <w:rPr>
          <w:rFonts w:hint="eastAsia" w:ascii="仿宋" w:hAnsi="仿宋" w:eastAsia="仿宋" w:cs="仿宋"/>
          <w:sz w:val="32"/>
          <w:szCs w:val="32"/>
        </w:rPr>
        <w:t>结</w:t>
      </w:r>
      <w:r>
        <w:rPr>
          <w:rFonts w:ascii="仿宋" w:hAnsi="仿宋" w:eastAsia="仿宋" w:cs="仿宋"/>
          <w:sz w:val="32"/>
          <w:szCs w:val="32"/>
        </w:rPr>
        <w:t>；《人民网领导留言板》</w:t>
      </w:r>
      <w:r>
        <w:rPr>
          <w:rFonts w:hint="eastAsia" w:ascii="仿宋" w:hAnsi="仿宋" w:eastAsia="仿宋" w:cs="仿宋"/>
          <w:sz w:val="32"/>
          <w:szCs w:val="32"/>
        </w:rPr>
        <w:t>32</w:t>
      </w:r>
      <w:r>
        <w:rPr>
          <w:rFonts w:ascii="仿宋" w:hAnsi="仿宋" w:eastAsia="仿宋" w:cs="仿宋"/>
          <w:sz w:val="32"/>
          <w:szCs w:val="32"/>
        </w:rPr>
        <w:t>件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ascii="仿宋" w:hAnsi="仿宋" w:eastAsia="仿宋" w:cs="仿宋"/>
          <w:sz w:val="32"/>
          <w:szCs w:val="32"/>
        </w:rPr>
        <w:t>其中市委书记留言板块</w:t>
      </w:r>
      <w:r>
        <w:rPr>
          <w:rFonts w:hint="eastAsia" w:ascii="仿宋" w:hAnsi="仿宋" w:eastAsia="仿宋" w:cs="仿宋"/>
          <w:sz w:val="32"/>
          <w:szCs w:val="32"/>
        </w:rPr>
        <w:t>13</w:t>
      </w:r>
      <w:r>
        <w:rPr>
          <w:rFonts w:ascii="仿宋" w:hAnsi="仿宋" w:eastAsia="仿宋" w:cs="仿宋"/>
          <w:sz w:val="32"/>
          <w:szCs w:val="32"/>
        </w:rPr>
        <w:t>件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ascii="仿宋" w:hAnsi="仿宋" w:eastAsia="仿宋" w:cs="仿宋"/>
          <w:sz w:val="32"/>
          <w:szCs w:val="32"/>
        </w:rPr>
        <w:t>市长留言板块</w:t>
      </w:r>
      <w:r>
        <w:rPr>
          <w:rFonts w:hint="eastAsia" w:ascii="仿宋" w:hAnsi="仿宋" w:eastAsia="仿宋" w:cs="仿宋"/>
          <w:sz w:val="32"/>
          <w:szCs w:val="32"/>
        </w:rPr>
        <w:t>19</w:t>
      </w:r>
      <w:r>
        <w:rPr>
          <w:rFonts w:ascii="仿宋" w:hAnsi="仿宋" w:eastAsia="仿宋" w:cs="仿宋"/>
          <w:sz w:val="32"/>
          <w:szCs w:val="32"/>
        </w:rPr>
        <w:t>件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ascii="仿宋" w:hAnsi="仿宋" w:eastAsia="仿宋" w:cs="仿宋"/>
          <w:sz w:val="32"/>
          <w:szCs w:val="32"/>
        </w:rPr>
        <w:t>办结</w:t>
      </w:r>
      <w:r>
        <w:rPr>
          <w:rFonts w:hint="eastAsia" w:ascii="仿宋" w:hAnsi="仿宋" w:eastAsia="仿宋" w:cs="仿宋"/>
          <w:sz w:val="32"/>
          <w:szCs w:val="32"/>
        </w:rPr>
        <w:t>29</w:t>
      </w:r>
      <w:r>
        <w:rPr>
          <w:rFonts w:ascii="仿宋" w:hAnsi="仿宋" w:eastAsia="仿宋" w:cs="仿宋"/>
          <w:sz w:val="32"/>
          <w:szCs w:val="32"/>
        </w:rPr>
        <w:t>件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ascii="仿宋" w:hAnsi="仿宋" w:eastAsia="仿宋" w:cs="仿宋"/>
          <w:sz w:val="32"/>
          <w:szCs w:val="32"/>
        </w:rPr>
        <w:t>还有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>件正在办理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ascii="仿宋" w:hAnsi="仿宋" w:eastAsia="仿宋" w:cs="仿宋"/>
          <w:sz w:val="32"/>
          <w:szCs w:val="32"/>
        </w:rPr>
        <w:t>2020年</w:t>
      </w:r>
      <w:r>
        <w:rPr>
          <w:rFonts w:hint="eastAsia" w:ascii="仿宋" w:hAnsi="仿宋" w:eastAsia="仿宋" w:cs="仿宋"/>
          <w:sz w:val="32"/>
          <w:szCs w:val="32"/>
        </w:rPr>
        <w:t>10</w:t>
      </w:r>
      <w:r>
        <w:rPr>
          <w:rFonts w:ascii="仿宋" w:hAnsi="仿宋" w:eastAsia="仿宋" w:cs="仿宋"/>
          <w:sz w:val="32"/>
          <w:szCs w:val="32"/>
        </w:rPr>
        <w:t>月份共接到群众各种诉求电话1</w:t>
      </w:r>
      <w:r>
        <w:rPr>
          <w:rFonts w:hint="eastAsia" w:ascii="仿宋" w:hAnsi="仿宋" w:eastAsia="仿宋" w:cs="仿宋"/>
          <w:sz w:val="32"/>
          <w:szCs w:val="32"/>
        </w:rPr>
        <w:t>0140</w:t>
      </w:r>
      <w:r>
        <w:rPr>
          <w:rFonts w:ascii="仿宋" w:hAnsi="仿宋" w:eastAsia="仿宋" w:cs="仿宋"/>
          <w:sz w:val="32"/>
          <w:szCs w:val="32"/>
        </w:rPr>
        <w:t>个，受理</w:t>
      </w:r>
      <w:r>
        <w:rPr>
          <w:rFonts w:hint="eastAsia" w:ascii="仿宋" w:hAnsi="仿宋" w:eastAsia="仿宋" w:cs="仿宋"/>
          <w:sz w:val="32"/>
          <w:szCs w:val="32"/>
        </w:rPr>
        <w:t>6894</w:t>
      </w:r>
      <w:r>
        <w:rPr>
          <w:rFonts w:ascii="仿宋" w:hAnsi="仿宋" w:eastAsia="仿宋" w:cs="仿宋"/>
          <w:sz w:val="32"/>
          <w:szCs w:val="32"/>
        </w:rPr>
        <w:t>件，办结</w:t>
      </w:r>
      <w:r>
        <w:rPr>
          <w:rFonts w:hint="eastAsia" w:ascii="仿宋" w:hAnsi="仿宋" w:eastAsia="仿宋" w:cs="仿宋"/>
          <w:sz w:val="32"/>
          <w:szCs w:val="32"/>
        </w:rPr>
        <w:t>6546</w:t>
      </w:r>
      <w:r>
        <w:rPr>
          <w:rFonts w:ascii="仿宋" w:hAnsi="仿宋" w:eastAsia="仿宋" w:cs="仿宋"/>
          <w:sz w:val="32"/>
          <w:szCs w:val="32"/>
        </w:rPr>
        <w:t>件，还有</w:t>
      </w:r>
      <w:r>
        <w:rPr>
          <w:rFonts w:hint="eastAsia" w:ascii="仿宋" w:hAnsi="仿宋" w:eastAsia="仿宋" w:cs="仿宋"/>
          <w:sz w:val="32"/>
          <w:szCs w:val="32"/>
        </w:rPr>
        <w:t>348</w:t>
      </w:r>
      <w:r>
        <w:rPr>
          <w:rFonts w:ascii="仿宋" w:hAnsi="仿宋" w:eastAsia="仿宋" w:cs="仿宋"/>
          <w:sz w:val="32"/>
          <w:szCs w:val="32"/>
        </w:rPr>
        <w:t>件正在办理中，办结率9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ascii="仿宋" w:hAnsi="仿宋" w:eastAsia="仿宋" w:cs="仿宋"/>
          <w:sz w:val="32"/>
          <w:szCs w:val="32"/>
        </w:rPr>
        <w:t>%。在办理群众求助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ascii="仿宋" w:hAnsi="仿宋" w:eastAsia="仿宋" w:cs="仿宋"/>
          <w:sz w:val="32"/>
          <w:szCs w:val="32"/>
        </w:rPr>
        <w:t>投诉</w:t>
      </w:r>
      <w:r>
        <w:rPr>
          <w:rFonts w:hint="eastAsia" w:ascii="仿宋" w:hAnsi="仿宋" w:eastAsia="仿宋" w:cs="仿宋"/>
          <w:sz w:val="32"/>
          <w:szCs w:val="32"/>
        </w:rPr>
        <w:t>、举报、咨询和建议等</w:t>
      </w:r>
      <w:r>
        <w:rPr>
          <w:rFonts w:ascii="仿宋" w:hAnsi="仿宋" w:eastAsia="仿宋" w:cs="仿宋"/>
          <w:sz w:val="32"/>
          <w:szCs w:val="32"/>
        </w:rPr>
        <w:t>问题中，属于住建问题</w:t>
      </w:r>
      <w:r>
        <w:rPr>
          <w:rFonts w:hint="eastAsia" w:ascii="仿宋" w:hAnsi="仿宋" w:eastAsia="仿宋" w:cs="仿宋"/>
          <w:sz w:val="32"/>
          <w:szCs w:val="32"/>
        </w:rPr>
        <w:t>2316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33.6</w:t>
      </w:r>
      <w:r>
        <w:rPr>
          <w:rFonts w:ascii="仿宋" w:hAnsi="仿宋" w:eastAsia="仿宋" w:cs="仿宋"/>
          <w:sz w:val="32"/>
          <w:szCs w:val="32"/>
        </w:rPr>
        <w:t>%；水、电、气问题</w:t>
      </w:r>
      <w:r>
        <w:rPr>
          <w:rFonts w:hint="eastAsia" w:ascii="仿宋" w:hAnsi="仿宋" w:eastAsia="仿宋" w:cs="仿宋"/>
          <w:sz w:val="32"/>
          <w:szCs w:val="32"/>
        </w:rPr>
        <w:t>1260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18.3</w:t>
      </w:r>
      <w:r>
        <w:rPr>
          <w:rFonts w:ascii="仿宋" w:hAnsi="仿宋" w:eastAsia="仿宋" w:cs="仿宋"/>
          <w:sz w:val="32"/>
          <w:szCs w:val="32"/>
        </w:rPr>
        <w:t>%；住房公积金问题</w:t>
      </w:r>
      <w:r>
        <w:rPr>
          <w:rFonts w:hint="eastAsia" w:ascii="仿宋" w:hAnsi="仿宋" w:eastAsia="仿宋" w:cs="仿宋"/>
          <w:sz w:val="32"/>
          <w:szCs w:val="32"/>
        </w:rPr>
        <w:t>892</w:t>
      </w:r>
      <w:r>
        <w:rPr>
          <w:rFonts w:ascii="仿宋" w:hAnsi="仿宋" w:eastAsia="仿宋" w:cs="仿宋"/>
          <w:sz w:val="32"/>
          <w:szCs w:val="32"/>
        </w:rPr>
        <w:t>件，占1</w:t>
      </w: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9</w:t>
      </w:r>
      <w:r>
        <w:rPr>
          <w:rFonts w:ascii="仿宋" w:hAnsi="仿宋" w:eastAsia="仿宋" w:cs="仿宋"/>
          <w:sz w:val="32"/>
          <w:szCs w:val="32"/>
        </w:rPr>
        <w:t>%；行政执法问题</w:t>
      </w:r>
      <w:r>
        <w:rPr>
          <w:rFonts w:hint="eastAsia" w:ascii="仿宋" w:hAnsi="仿宋" w:eastAsia="仿宋" w:cs="仿宋"/>
          <w:sz w:val="32"/>
          <w:szCs w:val="32"/>
        </w:rPr>
        <w:t>541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7.8</w:t>
      </w:r>
      <w:r>
        <w:rPr>
          <w:rFonts w:ascii="仿宋" w:hAnsi="仿宋" w:eastAsia="仿宋" w:cs="仿宋"/>
          <w:sz w:val="32"/>
          <w:szCs w:val="32"/>
        </w:rPr>
        <w:t>%；老旧小区改造问题</w:t>
      </w:r>
      <w:r>
        <w:rPr>
          <w:rFonts w:hint="eastAsia" w:ascii="仿宋" w:hAnsi="仿宋" w:eastAsia="仿宋" w:cs="仿宋"/>
          <w:sz w:val="32"/>
          <w:szCs w:val="32"/>
        </w:rPr>
        <w:t>355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ascii="仿宋" w:hAnsi="仿宋" w:eastAsia="仿宋" w:cs="仿宋"/>
          <w:sz w:val="32"/>
          <w:szCs w:val="32"/>
        </w:rPr>
        <w:t>%；交通问题</w:t>
      </w:r>
      <w:r>
        <w:rPr>
          <w:rFonts w:hint="eastAsia" w:ascii="仿宋" w:hAnsi="仿宋" w:eastAsia="仿宋" w:cs="仿宋"/>
          <w:sz w:val="32"/>
          <w:szCs w:val="32"/>
        </w:rPr>
        <w:t>308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4.5</w:t>
      </w:r>
      <w:r>
        <w:rPr>
          <w:rFonts w:ascii="仿宋" w:hAnsi="仿宋" w:eastAsia="仿宋" w:cs="仿宋"/>
          <w:sz w:val="32"/>
          <w:szCs w:val="32"/>
        </w:rPr>
        <w:t>%；社保问题</w:t>
      </w:r>
      <w:r>
        <w:rPr>
          <w:rFonts w:hint="eastAsia" w:ascii="仿宋" w:hAnsi="仿宋" w:eastAsia="仿宋" w:cs="仿宋"/>
          <w:sz w:val="32"/>
          <w:szCs w:val="32"/>
        </w:rPr>
        <w:t>89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>%；医保问题</w:t>
      </w:r>
      <w:r>
        <w:rPr>
          <w:rFonts w:hint="eastAsia" w:ascii="仿宋" w:hAnsi="仿宋" w:eastAsia="仿宋" w:cs="仿宋"/>
          <w:sz w:val="32"/>
          <w:szCs w:val="32"/>
        </w:rPr>
        <w:t>82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1.2</w:t>
      </w:r>
      <w:r>
        <w:rPr>
          <w:rFonts w:ascii="仿宋" w:hAnsi="仿宋" w:eastAsia="仿宋" w:cs="仿宋"/>
          <w:sz w:val="32"/>
          <w:szCs w:val="32"/>
        </w:rPr>
        <w:t>%；地摊经济问题</w:t>
      </w:r>
      <w:r>
        <w:rPr>
          <w:rFonts w:hint="eastAsia" w:ascii="仿宋" w:hAnsi="仿宋" w:eastAsia="仿宋" w:cs="仿宋"/>
          <w:sz w:val="32"/>
          <w:szCs w:val="32"/>
        </w:rPr>
        <w:t>57</w:t>
      </w:r>
      <w:r>
        <w:rPr>
          <w:rFonts w:ascii="仿宋" w:hAnsi="仿宋" w:eastAsia="仿宋" w:cs="仿宋"/>
          <w:sz w:val="32"/>
          <w:szCs w:val="32"/>
        </w:rPr>
        <w:t>件，占0.</w:t>
      </w:r>
      <w:r>
        <w:rPr>
          <w:rFonts w:hint="eastAsia" w:ascii="仿宋" w:hAnsi="仿宋" w:eastAsia="仿宋" w:cs="仿宋"/>
          <w:sz w:val="32"/>
          <w:szCs w:val="32"/>
        </w:rPr>
        <w:t>8</w:t>
      </w:r>
      <w:r>
        <w:rPr>
          <w:rFonts w:ascii="仿宋" w:hAnsi="仿宋" w:eastAsia="仿宋" w:cs="仿宋"/>
          <w:sz w:val="32"/>
          <w:szCs w:val="32"/>
        </w:rPr>
        <w:t>%；环境污染问题</w:t>
      </w:r>
      <w:r>
        <w:rPr>
          <w:rFonts w:hint="eastAsia" w:ascii="仿宋" w:hAnsi="仿宋" w:eastAsia="仿宋" w:cs="仿宋"/>
          <w:sz w:val="32"/>
          <w:szCs w:val="32"/>
        </w:rPr>
        <w:t>32</w:t>
      </w:r>
      <w:r>
        <w:rPr>
          <w:rFonts w:ascii="仿宋" w:hAnsi="仿宋" w:eastAsia="仿宋" w:cs="仿宋"/>
          <w:sz w:val="32"/>
          <w:szCs w:val="32"/>
        </w:rPr>
        <w:t>件，占0.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ascii="仿宋" w:hAnsi="仿宋" w:eastAsia="仿宋" w:cs="仿宋"/>
          <w:sz w:val="32"/>
          <w:szCs w:val="32"/>
        </w:rPr>
        <w:t>%；共享</w:t>
      </w:r>
      <w:r>
        <w:rPr>
          <w:rFonts w:hint="eastAsia" w:ascii="仿宋" w:hAnsi="仿宋" w:eastAsia="仿宋" w:cs="仿宋"/>
          <w:sz w:val="32"/>
          <w:szCs w:val="32"/>
        </w:rPr>
        <w:t>单车问</w:t>
      </w:r>
      <w:r>
        <w:rPr>
          <w:rFonts w:ascii="仿宋" w:hAnsi="仿宋" w:eastAsia="仿宋" w:cs="仿宋"/>
          <w:sz w:val="32"/>
          <w:szCs w:val="32"/>
        </w:rPr>
        <w:t>题2</w:t>
      </w:r>
      <w:r>
        <w:rPr>
          <w:rFonts w:hint="eastAsia" w:ascii="仿宋" w:hAnsi="仿宋" w:eastAsia="仿宋" w:cs="仿宋"/>
          <w:sz w:val="32"/>
          <w:szCs w:val="32"/>
        </w:rPr>
        <w:t>7</w:t>
      </w:r>
      <w:r>
        <w:rPr>
          <w:rFonts w:ascii="仿宋" w:hAnsi="仿宋" w:eastAsia="仿宋" w:cs="仿宋"/>
          <w:sz w:val="32"/>
          <w:szCs w:val="32"/>
        </w:rPr>
        <w:t>件，占0.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ascii="仿宋" w:hAnsi="仿宋" w:eastAsia="仿宋" w:cs="仿宋"/>
          <w:sz w:val="32"/>
          <w:szCs w:val="32"/>
        </w:rPr>
        <w:t>%；犬类问题</w:t>
      </w: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ascii="仿宋" w:hAnsi="仿宋" w:eastAsia="仿宋" w:cs="仿宋"/>
          <w:sz w:val="32"/>
          <w:szCs w:val="32"/>
        </w:rPr>
        <w:t>件，占0.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>%；农村、土地和其它问题</w:t>
      </w:r>
      <w:r>
        <w:rPr>
          <w:rFonts w:hint="eastAsia" w:ascii="仿宋" w:hAnsi="仿宋" w:eastAsia="仿宋" w:cs="仿宋"/>
          <w:sz w:val="32"/>
          <w:szCs w:val="32"/>
        </w:rPr>
        <w:t>915</w:t>
      </w:r>
      <w:r>
        <w:rPr>
          <w:rFonts w:ascii="仿宋" w:hAnsi="仿宋" w:eastAsia="仿宋" w:cs="仿宋"/>
          <w:sz w:val="32"/>
          <w:szCs w:val="32"/>
        </w:rPr>
        <w:t>件，占</w:t>
      </w:r>
      <w:r>
        <w:rPr>
          <w:rFonts w:hint="eastAsia" w:ascii="仿宋" w:hAnsi="仿宋" w:eastAsia="仿宋" w:cs="仿宋"/>
          <w:sz w:val="32"/>
          <w:szCs w:val="32"/>
        </w:rPr>
        <w:t>13.3</w:t>
      </w:r>
      <w:r>
        <w:rPr>
          <w:rFonts w:ascii="仿宋" w:hAnsi="仿宋" w:eastAsia="仿宋" w:cs="仿宋"/>
          <w:sz w:val="32"/>
          <w:szCs w:val="32"/>
        </w:rPr>
        <w:t>%。</w:t>
      </w:r>
    </w:p>
    <w:p>
      <w:pPr>
        <w:spacing w:line="600" w:lineRule="exact"/>
        <w:ind w:firstLine="643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ascii="宋体" w:hAnsi="宋体" w:cs="宋体"/>
          <w:b/>
          <w:sz w:val="32"/>
          <w:szCs w:val="32"/>
        </w:rPr>
        <w:t>一、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10</w:t>
      </w:r>
      <w:r>
        <w:rPr>
          <w:rFonts w:ascii="宋体" w:hAnsi="宋体" w:cs="宋体"/>
          <w:b/>
          <w:sz w:val="32"/>
          <w:szCs w:val="32"/>
        </w:rPr>
        <w:t>月份反映比较突出的几个问题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ind w:firstLine="64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1.牙四公路行路难问题。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近年来常有百姓反映，国道牙四公路桑树台至四平段一级公路路面坑洼严重，路况较差，严重影响车辆通行，且存在安全隐患，反映较多。多次交办市交通局，答复此工程属PPP模式实施的项目，在筹资且部分路段正在建设。因进展缓慢，部分路段行路难问题使得百姓意见很大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ind w:firstLine="64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2.塔山公墓无法祭扫及卫生差问题。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近年，关于塔山公墓祭扫及卫生差问题遗属意见很大。原因是由于该公墓在经营过程中违反了《殡葬管理条例》，被铁东区政府关停，至今已两年之久，以致遗属购买的墓地长时间不能正常祭扫，仅在特殊节日限期开放，且内部卫生脏乱差。遗属认为塔山公墓违规出卖应当追究管理人责任，不应侵犯自己的合法权益，对此颇为不满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3.商家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私占停车位问题。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随着经济发展，人们生活水平提高，越来越多家庭拥有了私家车，然而停车难问题也随之日益凸显。不少车主反映街道两侧本就紧张的停车位，被不良商家用各种私物侵占，如摩托车、自行车、货箱、三轮车等，导致停车难问题加剧，相关部门虽有制止，但仍不乏有部分商家此种行为屡禁不止，对此车主意见很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ind w:firstLine="643" w:firstLineChars="200"/>
        <w:textAlignment w:val="auto"/>
        <w:rPr>
          <w:rFonts w:hint="default" w:eastAsia="仿宋"/>
          <w:b/>
          <w:bCs/>
          <w:sz w:val="32"/>
          <w:szCs w:val="32"/>
        </w:rPr>
      </w:pPr>
      <w:r>
        <w:rPr>
          <w:rFonts w:ascii="宋体" w:hAnsi="宋体" w:cs="宋体"/>
          <w:b/>
          <w:sz w:val="32"/>
          <w:szCs w:val="32"/>
        </w:rPr>
        <w:t>二、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10</w:t>
      </w:r>
      <w:r>
        <w:rPr>
          <w:rFonts w:ascii="宋体" w:hAnsi="宋体" w:cs="宋体"/>
          <w:b/>
          <w:sz w:val="32"/>
          <w:szCs w:val="32"/>
        </w:rPr>
        <w:t>月份群众的意见和建议</w:t>
      </w:r>
    </w:p>
    <w:p>
      <w:pPr>
        <w:pStyle w:val="2"/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窨井盖应加强管理。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近年来，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时有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因窨井盖丢失破损引发伤人伤车事故，当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问题处理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时，因井产权部门不清导致隐患无法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及时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排除，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伤者合法权益得不到维护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。为提升政府城市治理能力，百姓城市生活幸福指数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建议：一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各产权部门将所管辖窨井登记造册，及时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报备给道路管理部门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，并像燃气公司一样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窨井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设置醒目标识，便于识别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二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政府应效仿沈阳等大城市出台《井盖设施管理办法》，做到有章可循，从而提高政府城市治理水平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三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eastAsia="zh-CN"/>
        </w:rPr>
        <w:t>是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窨井所在路或人行步道的主体维护部门，有义务第一时间设置警示牌或围挡排除隐患。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 xml:space="preserve">  </w:t>
      </w:r>
    </w:p>
    <w:p>
      <w:pPr>
        <w:pStyle w:val="2"/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2.应充分发挥过街天桥的作用。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过街天桥自建成投入使用以来，有效减少了城市部分路段交通拥堵和安全隐患。但仍有部分过街天桥没有充分发挥作用，有的市民还存在侥幸心理翻越护栏、践踏桥下隔离带内草坪抄近路通行，这不仅破坏绿化还存在安全隐患。建议相关部门加强监管，保证交通畅通和行人安全，充分发挥过街天桥作用。</w:t>
      </w:r>
    </w:p>
    <w:p>
      <w:pPr>
        <w:pStyle w:val="2"/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3.加大秋后秸秆禁烧管控力度</w:t>
      </w:r>
      <w:bookmarkStart w:id="0" w:name="_GoBack"/>
      <w:bookmarkEnd w:id="0"/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秋收时节，有些农民为省事把收割后的秸秆一烧了之，即使政府出台相关文件，但此种现象仍年年频发，不仅污染空气，而且存在极大火灾隐患。建议相关部门高度重视，全面落实焚烧监管责任，加大巡查频次和管控力度，严厉打击秸秆焚烧行为。</w:t>
      </w:r>
    </w:p>
    <w:p>
      <w:pPr>
        <w:widowControl/>
        <w:ind w:firstLine="643" w:firstLineChars="200"/>
        <w:jc w:val="left"/>
        <w:rPr>
          <w:rFonts w:hint="default" w:ascii="宋体" w:hAnsi="宋体" w:cs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</w:rPr>
        <w:t>三、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10</w:t>
      </w:r>
      <w:r>
        <w:rPr>
          <w:rFonts w:ascii="宋体" w:hAnsi="宋体" w:cs="宋体"/>
          <w:b/>
          <w:sz w:val="32"/>
          <w:szCs w:val="32"/>
        </w:rPr>
        <w:t>月份解决比较好的几个问题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ind w:firstLine="643" w:firstLineChars="200"/>
        <w:textAlignment w:val="auto"/>
        <w:rPr>
          <w:rFonts w:hint="default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1.双辽市政府解决自来水表损坏更换问题。</w:t>
      </w:r>
      <w:r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双辽市老政府家属楼3单元居民反映，2019年其未在家居住，因物业对楼道保温维护不到位导致其家水表被冻坏需更换，反映人认为此费用应由物业承担，要求解决。双辽市公用事业服务中心立即责成物业科调查处理，物业公司坦承维护不当，按住户要求将该户水表进行了更换。</w:t>
      </w:r>
    </w:p>
    <w:p>
      <w:pPr>
        <w:pStyle w:val="2"/>
        <w:numPr>
          <w:ilvl w:val="0"/>
          <w:numId w:val="0"/>
        </w:numPr>
        <w:ind w:firstLine="643" w:firstLineChars="200"/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2.伊通县政府解决学校拖欠学费问题。</w:t>
      </w:r>
      <w:r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伊通县二道镇居民张某反映，其子曾是玉琨国学实验学校学生，于2020年6月份转学到外地，但学校拖欠其半年学费至今未退还，要求解决。经伊通县教育局调查处理，该校在10月20日将学费退还。</w:t>
      </w:r>
    </w:p>
    <w:p>
      <w:pPr>
        <w:ind w:firstLine="643" w:firstLineChars="200"/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3.铁东区政府解决下水井堵塞返水问题。</w:t>
      </w:r>
      <w:r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李先生反映铁东区北二纬九号地A7号楼4单元门前下水井堵塞返水，臭气熏天，严重影响附近居民正常生活，要求解决。北门街泰安社区立即联系专业疏通队进行疏通清掏，下水井堵塞返水问题得到处理。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600" w:lineRule="exact"/>
        <w:ind w:firstLine="643" w:firstLineChars="200"/>
        <w:textAlignment w:val="auto"/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4.铁西区政府解决垃圾桶损坏问题。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铁西区北沟街二道口委邮电小区居民反映，该小区3号楼楼边有两个垃圾桶损坏严重，垃圾外溢，要求解决。经铁西区环卫处工作人员实地踏查，已将此处损坏垃圾桶进行更换，方便居民正常使用。</w:t>
      </w:r>
    </w:p>
    <w:p>
      <w:pPr>
        <w:ind w:firstLine="643" w:firstLineChars="200"/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5.市卫健委解决陪护人员核酸检测挂号费用返还问题。</w:t>
      </w:r>
      <w:r>
        <w:rPr>
          <w:rFonts w:hint="eastAsia" w:ascii="仿宋" w:hAnsi="仿宋" w:eastAsia="仿宋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仲先生反映市中心医院要求病患护理人员做核酸检测并办理陪护证，但仲先生家三位陪护人员除缴纳核酸检测费用外，另缴纳了33元挂号费，其认为挂号费收取不合理，要求返还。经市卫健委调查，认为核酸检测过程属诊疗行为，遂收取挂号费。为更好地提高患者就医感受，市中心医院决定免收陪护人员挂号费，并返还了仲先生此项费用。</w:t>
      </w:r>
    </w:p>
    <w:p>
      <w:pPr>
        <w:ind w:firstLine="643" w:firstLineChars="200"/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6.市住建局解决业主无法缴纳供热费问题。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铁东区上东一号小区业主陈先生反映，开发商已经补缴2018年余热费，但缴费时，供热公司要求提供发票并告知无发票无法受理，反映人对此不认可，要求解决。经市住建局调查，陈先生反映情况属实，遂协助其办理了供热缴费事宜。</w:t>
      </w:r>
    </w:p>
    <w:p>
      <w:pPr>
        <w:ind w:firstLine="643" w:firstLineChars="200"/>
        <w:rPr>
          <w:rFonts w:hint="eastAsia"/>
          <w:color w:val="0000FF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lang w:val="en-US" w:eastAsia="zh-CN" w:bidi="ar-SA"/>
        </w:rPr>
        <w:t>7.市市场监督管理局查处开发商收费不合理问题。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铁东区凯盛二期业主反映，其已缴纳2019年到2021年4月份的物业费，到售楼处更换正规购房合同时，物业再次要求业主缴纳2021年4月份至2022年4月份的物业费方予以更换，业主认为是乱收费，要求查处。经市市场监督管理局调查处理，开发商将正规购房合同交给了业主。</w:t>
      </w:r>
    </w:p>
    <w:p>
      <w:pPr>
        <w:ind w:firstLine="643" w:firstLineChars="200"/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lang w:val="en-US" w:eastAsia="zh-CN" w:bidi="ar-SA"/>
        </w:rPr>
        <w:t>8.市公安局取消商户门前不合理停车位问题。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铁东区南四纬与一马路交汇处嘉陵电动车店主反映，停车位就划在自家店铺门前，影响自家电动车进出，要求取消该停车位。经市公安局实地踏查，情况属实，随后将此停车位取消。</w:t>
      </w:r>
    </w:p>
    <w:p>
      <w:pPr>
        <w:pStyle w:val="2"/>
        <w:ind w:firstLine="643" w:firstLineChars="200"/>
        <w:rPr>
          <w:rFonts w:hint="default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lang w:val="en-US" w:eastAsia="zh-CN" w:bidi="ar-SA"/>
        </w:rPr>
        <w:t>9.市医疗保障局解决职工医保待遇问题。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居民反映其婆婆凤女士是市文化局退休职工，在铁西区神农医院住院，现想办理出院手续，因该单位欠缴医保费，导致其无法享受职工医保待遇，要求解决。经市医疗保障局调查处理，该单位将欠缴的保险费进行了全部缴纳，凤女士正常享受了职工医保待遇。</w:t>
      </w:r>
    </w:p>
    <w:p>
      <w:pPr>
        <w:pStyle w:val="2"/>
        <w:ind w:firstLine="643" w:firstLineChars="200"/>
        <w:rPr>
          <w:rFonts w:hint="default" w:ascii="微软雅黑" w:hAnsi="微软雅黑" w:eastAsia="微软雅黑"/>
          <w:color w:val="2590EB"/>
          <w:sz w:val="27"/>
          <w:szCs w:val="27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b/>
          <w:color w:val="000000"/>
          <w:kern w:val="2"/>
          <w:sz w:val="32"/>
          <w:szCs w:val="32"/>
          <w:lang w:val="en-US" w:eastAsia="zh-CN" w:bidi="ar-SA"/>
        </w:rPr>
        <w:t>市供电公司解决遗留废弃铁箱问题。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市民王女士反映，铁西区北体社区4号楼2单元楼内，有两个电业局遗留的废弃铁箱，箱内已无供电设备，要求移走。经市供电公司调查处理，已将该废弃铁箱移走。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640" w:lineRule="exact"/>
        <w:jc w:val="left"/>
        <w:rPr>
          <w:rFonts w:hint="default"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签发人:张洪生                            编辑：王成</w:t>
      </w:r>
    </w:p>
    <w:p>
      <w:pPr>
        <w:spacing w:line="620" w:lineRule="exact"/>
        <w:ind w:firstLine="19" w:firstLineChars="6"/>
        <w:jc w:val="left"/>
        <w:rPr>
          <w:rFonts w:hint="default" w:ascii="仿宋" w:hAnsi="仿宋" w:eastAsia="仿宋"/>
          <w:sz w:val="32"/>
        </w:rPr>
      </w:pPr>
      <w:r>
        <w:rPr>
          <w:rFonts w:hint="default" w:ascii="仿宋" w:hAnsi="仿宋" w:eastAsia="仿宋"/>
          <w:sz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30480</wp:posOffset>
                </wp:positionV>
                <wp:extent cx="5228590" cy="871220"/>
                <wp:effectExtent l="0" t="0" r="0" b="0"/>
                <wp:wrapNone/>
                <wp:docPr id="1027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228590" cy="871220"/>
                          <a:chOff x="0" y="0"/>
                          <a:chExt cx="9195" cy="1359"/>
                        </a:xfrm>
                        <a:effectLst/>
                      </wpg:grpSpPr>
                      <wps:wsp>
                        <wps:cNvPr id="1" name="直接连接符 1"/>
                        <wps:cNvCnPr/>
                        <wps:spPr>
                          <a:xfrm>
                            <a:off x="15" y="0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0" y="1359"/>
                            <a:ext cx="9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2.3pt;margin-top:2.4pt;height:68.6pt;width:411.7pt;z-index:251660288;mso-width-relative:page;mso-height-relative:page;" coordsize="9195,1359" o:gfxdata="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SubVB1wAAAAcBAAAPAAAAAAAAAAEAIAAAACIAAABkcnMvZG93&#10;bnJldi54bWxQSwECFAAUAAAACACHTuJA/ULPunMCAAD1BgAADgAAAAAAAAABACAAAAAmAQAAZHJz&#10;L2Uyb0RvYy54bWxQSwUGAAAAAAYABgBZAQAACwYAAAAA&#10;">
                <o:lock v:ext="edit" aspectratio="f"/>
                <v:line id="_x0000_s1026" o:spid="_x0000_s1026" o:spt="20" style="position:absolute;left:15;top:0;height:0;width:9180;" filled="f" stroked="t" coordsize="21600,2160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0;top:1359;height:0;width:9180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仿宋" w:hAnsi="仿宋" w:eastAsia="仿宋"/>
          <w:sz w:val="32"/>
        </w:rPr>
        <w:t>报：市委、市人大、市政府、市政协、市纪检委领导。</w:t>
      </w:r>
    </w:p>
    <w:p>
      <w:pPr>
        <w:spacing w:line="620" w:lineRule="exact"/>
        <w:jc w:val="left"/>
        <w:rPr>
          <w:rFonts w:hint="default"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送：各县（市）、区政府，市政府有关部门。</w:t>
      </w:r>
    </w:p>
    <w:p>
      <w:pPr>
        <w:spacing w:line="620" w:lineRule="exact"/>
        <w:ind w:firstLine="6240" w:firstLineChars="1950"/>
        <w:jc w:val="left"/>
        <w:rPr>
          <w:rFonts w:hint="default"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（共印1</w:t>
      </w:r>
      <w:r>
        <w:rPr>
          <w:rFonts w:hint="eastAsia" w:ascii="仿宋" w:hAnsi="仿宋" w:eastAsia="仿宋"/>
          <w:sz w:val="32"/>
          <w:lang w:val="en-US" w:eastAsia="zh-CN"/>
        </w:rPr>
        <w:t>3</w:t>
      </w:r>
      <w:r>
        <w:rPr>
          <w:rFonts w:ascii="仿宋" w:hAnsi="仿宋" w:eastAsia="仿宋"/>
          <w:sz w:val="32"/>
        </w:rPr>
        <w:t>0份）</w:t>
      </w:r>
    </w:p>
    <w:p>
      <w:pPr>
        <w:pStyle w:val="2"/>
        <w:rPr>
          <w:rFonts w:hint="default" w:ascii="仿宋" w:hAnsi="仿宋" w:eastAsia="仿宋"/>
          <w:b/>
          <w:sz w:val="32"/>
        </w:rPr>
      </w:pP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</w:rPr>
        <w:t>县（市）区、市政府有关部门办理情况</w:t>
      </w:r>
    </w:p>
    <w:tbl>
      <w:tblPr>
        <w:tblStyle w:val="7"/>
        <w:tblW w:w="85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81"/>
        <w:gridCol w:w="765"/>
        <w:gridCol w:w="750"/>
        <w:gridCol w:w="2754"/>
        <w:gridCol w:w="756"/>
        <w:gridCol w:w="71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部 门</w:t>
            </w:r>
          </w:p>
        </w:tc>
        <w:tc>
          <w:tcPr>
            <w:tcW w:w="7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件数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办结</w:t>
            </w:r>
          </w:p>
        </w:tc>
        <w:tc>
          <w:tcPr>
            <w:tcW w:w="27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部 门</w:t>
            </w:r>
          </w:p>
        </w:tc>
        <w:tc>
          <w:tcPr>
            <w:tcW w:w="75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件数</w:t>
            </w:r>
          </w:p>
        </w:tc>
        <w:tc>
          <w:tcPr>
            <w:tcW w:w="7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0"/>
                <w:szCs w:val="30"/>
                <w:lang w:bidi="ar"/>
              </w:rPr>
              <w:t>办结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铁西区政府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239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212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市税务局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铁东区政府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208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178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吉视传媒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梨树县政府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184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65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市生态环境局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双辽市政府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139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119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市电信公司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伊通县政府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128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81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市医疗保障局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市住建局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49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市教育局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市公安局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57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45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市司法局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市市场监督管理局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26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市工信局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市自然资源局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34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市发改委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市水利局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市应急管理局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四平热力公司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市海绵城建公司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市交通局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市人防办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市联通公司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市行政执法局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市人社局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市林业局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市移动公司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市残联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市管廊建设公司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市城投公司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市卫健委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市退役军人事务局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市富国公司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市机关事务管理局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市供电公司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市银保监局</w:t>
            </w: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7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市社保局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27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</w:tbl>
    <w:p>
      <w:pPr>
        <w:pStyle w:val="2"/>
        <w:rPr>
          <w:rFonts w:hint="default" w:ascii="仿宋" w:hAnsi="仿宋" w:eastAsia="仿宋"/>
          <w:b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36"/>
    <w:rsid w:val="00015271"/>
    <w:rsid w:val="00047186"/>
    <w:rsid w:val="00070DB7"/>
    <w:rsid w:val="0007310F"/>
    <w:rsid w:val="00075656"/>
    <w:rsid w:val="00084929"/>
    <w:rsid w:val="0010458B"/>
    <w:rsid w:val="001256CA"/>
    <w:rsid w:val="001B499F"/>
    <w:rsid w:val="001C4578"/>
    <w:rsid w:val="001D03C9"/>
    <w:rsid w:val="00260E60"/>
    <w:rsid w:val="0026443A"/>
    <w:rsid w:val="00271F21"/>
    <w:rsid w:val="002729FC"/>
    <w:rsid w:val="00273F0F"/>
    <w:rsid w:val="00282C78"/>
    <w:rsid w:val="002D3A94"/>
    <w:rsid w:val="002E2436"/>
    <w:rsid w:val="002F39B5"/>
    <w:rsid w:val="0031204C"/>
    <w:rsid w:val="00327368"/>
    <w:rsid w:val="00392CBF"/>
    <w:rsid w:val="003B5090"/>
    <w:rsid w:val="003C6D83"/>
    <w:rsid w:val="003F1DBE"/>
    <w:rsid w:val="003F7542"/>
    <w:rsid w:val="004024BA"/>
    <w:rsid w:val="0046395C"/>
    <w:rsid w:val="004D394C"/>
    <w:rsid w:val="004F539D"/>
    <w:rsid w:val="005148B0"/>
    <w:rsid w:val="005233BE"/>
    <w:rsid w:val="00537183"/>
    <w:rsid w:val="005428A9"/>
    <w:rsid w:val="00576FA4"/>
    <w:rsid w:val="005C7BD1"/>
    <w:rsid w:val="005D7E5C"/>
    <w:rsid w:val="00606C43"/>
    <w:rsid w:val="00646385"/>
    <w:rsid w:val="0065349B"/>
    <w:rsid w:val="00663ED9"/>
    <w:rsid w:val="00691885"/>
    <w:rsid w:val="00694FFA"/>
    <w:rsid w:val="006961DE"/>
    <w:rsid w:val="0071779C"/>
    <w:rsid w:val="0072073B"/>
    <w:rsid w:val="0072389C"/>
    <w:rsid w:val="007359B2"/>
    <w:rsid w:val="00753080"/>
    <w:rsid w:val="0075419A"/>
    <w:rsid w:val="007757E7"/>
    <w:rsid w:val="00796EFE"/>
    <w:rsid w:val="007C0F7F"/>
    <w:rsid w:val="007D26E2"/>
    <w:rsid w:val="007F2E83"/>
    <w:rsid w:val="00801C63"/>
    <w:rsid w:val="008117C1"/>
    <w:rsid w:val="008251EF"/>
    <w:rsid w:val="008265B8"/>
    <w:rsid w:val="008458ED"/>
    <w:rsid w:val="00880A0F"/>
    <w:rsid w:val="008A0885"/>
    <w:rsid w:val="008B5B59"/>
    <w:rsid w:val="008D4760"/>
    <w:rsid w:val="008E2682"/>
    <w:rsid w:val="008E2931"/>
    <w:rsid w:val="008E4306"/>
    <w:rsid w:val="00907FDB"/>
    <w:rsid w:val="0091665A"/>
    <w:rsid w:val="0092237D"/>
    <w:rsid w:val="0092250F"/>
    <w:rsid w:val="00930848"/>
    <w:rsid w:val="00946354"/>
    <w:rsid w:val="009855C8"/>
    <w:rsid w:val="009A4093"/>
    <w:rsid w:val="009E1FF4"/>
    <w:rsid w:val="00A37B58"/>
    <w:rsid w:val="00A45318"/>
    <w:rsid w:val="00A6189B"/>
    <w:rsid w:val="00AA5106"/>
    <w:rsid w:val="00AE1C59"/>
    <w:rsid w:val="00B74F88"/>
    <w:rsid w:val="00BC6228"/>
    <w:rsid w:val="00C358F3"/>
    <w:rsid w:val="00C82FCA"/>
    <w:rsid w:val="00C87483"/>
    <w:rsid w:val="00C93056"/>
    <w:rsid w:val="00CA72C5"/>
    <w:rsid w:val="00D21A66"/>
    <w:rsid w:val="00D30037"/>
    <w:rsid w:val="00D64C83"/>
    <w:rsid w:val="00D665E1"/>
    <w:rsid w:val="00D83A29"/>
    <w:rsid w:val="00DA1E16"/>
    <w:rsid w:val="00DA66D7"/>
    <w:rsid w:val="00DD1B96"/>
    <w:rsid w:val="00DE60C1"/>
    <w:rsid w:val="00E2763D"/>
    <w:rsid w:val="00E552C1"/>
    <w:rsid w:val="00E976AF"/>
    <w:rsid w:val="00EA72F4"/>
    <w:rsid w:val="00EB2C76"/>
    <w:rsid w:val="00F21A67"/>
    <w:rsid w:val="00F21D15"/>
    <w:rsid w:val="00F962CD"/>
    <w:rsid w:val="00FA1DEE"/>
    <w:rsid w:val="00FB49DE"/>
    <w:rsid w:val="00FE2831"/>
    <w:rsid w:val="00FF59E5"/>
    <w:rsid w:val="010F69CD"/>
    <w:rsid w:val="011C57C9"/>
    <w:rsid w:val="019E6B85"/>
    <w:rsid w:val="01A861D0"/>
    <w:rsid w:val="01A879B8"/>
    <w:rsid w:val="01FD7FDE"/>
    <w:rsid w:val="02001E8A"/>
    <w:rsid w:val="020D2EF6"/>
    <w:rsid w:val="02191E69"/>
    <w:rsid w:val="02253F42"/>
    <w:rsid w:val="02564872"/>
    <w:rsid w:val="025F4110"/>
    <w:rsid w:val="02BD0749"/>
    <w:rsid w:val="02EC0248"/>
    <w:rsid w:val="03402E59"/>
    <w:rsid w:val="038F787B"/>
    <w:rsid w:val="03AF2A79"/>
    <w:rsid w:val="03E13763"/>
    <w:rsid w:val="043C6030"/>
    <w:rsid w:val="04696DC8"/>
    <w:rsid w:val="04720845"/>
    <w:rsid w:val="047955A3"/>
    <w:rsid w:val="04A41DE8"/>
    <w:rsid w:val="04B87841"/>
    <w:rsid w:val="0526575E"/>
    <w:rsid w:val="058F724D"/>
    <w:rsid w:val="05B102FE"/>
    <w:rsid w:val="06152685"/>
    <w:rsid w:val="062F6CF4"/>
    <w:rsid w:val="06352F42"/>
    <w:rsid w:val="069F7EB0"/>
    <w:rsid w:val="06A03AC9"/>
    <w:rsid w:val="06B43E5D"/>
    <w:rsid w:val="06C47A71"/>
    <w:rsid w:val="06F8110A"/>
    <w:rsid w:val="07027188"/>
    <w:rsid w:val="077A6DBF"/>
    <w:rsid w:val="088E38DF"/>
    <w:rsid w:val="08E9624B"/>
    <w:rsid w:val="08FF5A60"/>
    <w:rsid w:val="0935450F"/>
    <w:rsid w:val="093812A3"/>
    <w:rsid w:val="09877F21"/>
    <w:rsid w:val="09DD0B7C"/>
    <w:rsid w:val="0A66769B"/>
    <w:rsid w:val="0B020637"/>
    <w:rsid w:val="0B1734D9"/>
    <w:rsid w:val="0B5363E8"/>
    <w:rsid w:val="0B592E92"/>
    <w:rsid w:val="0B655E0C"/>
    <w:rsid w:val="0B98741D"/>
    <w:rsid w:val="0BC539D9"/>
    <w:rsid w:val="0BCF3510"/>
    <w:rsid w:val="0BF51569"/>
    <w:rsid w:val="0C4D25EF"/>
    <w:rsid w:val="0C6718FE"/>
    <w:rsid w:val="0C8D5D6F"/>
    <w:rsid w:val="0C9718C6"/>
    <w:rsid w:val="0CF10825"/>
    <w:rsid w:val="0D651FE7"/>
    <w:rsid w:val="0D8B7E30"/>
    <w:rsid w:val="0D9863A0"/>
    <w:rsid w:val="0DF0682A"/>
    <w:rsid w:val="0E6A6530"/>
    <w:rsid w:val="0EBF7BA1"/>
    <w:rsid w:val="0EC72A59"/>
    <w:rsid w:val="0EDC0F85"/>
    <w:rsid w:val="0F32372F"/>
    <w:rsid w:val="0F49098A"/>
    <w:rsid w:val="0FA02FD9"/>
    <w:rsid w:val="0FFD4C9D"/>
    <w:rsid w:val="104947CF"/>
    <w:rsid w:val="105B148A"/>
    <w:rsid w:val="109C14B9"/>
    <w:rsid w:val="10A4689D"/>
    <w:rsid w:val="10D75815"/>
    <w:rsid w:val="115457F2"/>
    <w:rsid w:val="11BA604B"/>
    <w:rsid w:val="121326C0"/>
    <w:rsid w:val="123775B5"/>
    <w:rsid w:val="129859F8"/>
    <w:rsid w:val="12C152C7"/>
    <w:rsid w:val="12E31186"/>
    <w:rsid w:val="13092D2E"/>
    <w:rsid w:val="131A59BE"/>
    <w:rsid w:val="131F7DC3"/>
    <w:rsid w:val="13286741"/>
    <w:rsid w:val="13C510DC"/>
    <w:rsid w:val="13D44F27"/>
    <w:rsid w:val="13EF6217"/>
    <w:rsid w:val="13FC11A3"/>
    <w:rsid w:val="140706A2"/>
    <w:rsid w:val="14597751"/>
    <w:rsid w:val="14832006"/>
    <w:rsid w:val="14C7352B"/>
    <w:rsid w:val="155D3F81"/>
    <w:rsid w:val="15602492"/>
    <w:rsid w:val="15695F88"/>
    <w:rsid w:val="156D3AA6"/>
    <w:rsid w:val="15B849BD"/>
    <w:rsid w:val="15C16A87"/>
    <w:rsid w:val="15CC2A9E"/>
    <w:rsid w:val="15F6238D"/>
    <w:rsid w:val="162825FF"/>
    <w:rsid w:val="16292906"/>
    <w:rsid w:val="162B082B"/>
    <w:rsid w:val="163D6DF8"/>
    <w:rsid w:val="164D65A9"/>
    <w:rsid w:val="16D8356B"/>
    <w:rsid w:val="16F922F9"/>
    <w:rsid w:val="1743715D"/>
    <w:rsid w:val="17536976"/>
    <w:rsid w:val="17975EC0"/>
    <w:rsid w:val="179D7E51"/>
    <w:rsid w:val="17B05BCF"/>
    <w:rsid w:val="17C648B5"/>
    <w:rsid w:val="17F001EF"/>
    <w:rsid w:val="17FB3093"/>
    <w:rsid w:val="180B05E6"/>
    <w:rsid w:val="1812549B"/>
    <w:rsid w:val="18202267"/>
    <w:rsid w:val="188059BB"/>
    <w:rsid w:val="18F526ED"/>
    <w:rsid w:val="192C4469"/>
    <w:rsid w:val="192F4EF3"/>
    <w:rsid w:val="195873C8"/>
    <w:rsid w:val="19FB6ED5"/>
    <w:rsid w:val="1A055073"/>
    <w:rsid w:val="1A0943E3"/>
    <w:rsid w:val="1A1350B8"/>
    <w:rsid w:val="1A3E4549"/>
    <w:rsid w:val="1A6577A4"/>
    <w:rsid w:val="1AA373BC"/>
    <w:rsid w:val="1AAB762A"/>
    <w:rsid w:val="1AC43819"/>
    <w:rsid w:val="1AD068EB"/>
    <w:rsid w:val="1B98265E"/>
    <w:rsid w:val="1C0F3D84"/>
    <w:rsid w:val="1C225800"/>
    <w:rsid w:val="1C40764A"/>
    <w:rsid w:val="1D1B2191"/>
    <w:rsid w:val="1D296A29"/>
    <w:rsid w:val="1D42461B"/>
    <w:rsid w:val="1D5525BE"/>
    <w:rsid w:val="1D6764D4"/>
    <w:rsid w:val="1D6A4D3C"/>
    <w:rsid w:val="1D8D6A96"/>
    <w:rsid w:val="1DAC7812"/>
    <w:rsid w:val="1E2110C4"/>
    <w:rsid w:val="1E642454"/>
    <w:rsid w:val="1E737023"/>
    <w:rsid w:val="1EB52311"/>
    <w:rsid w:val="1EFF1B77"/>
    <w:rsid w:val="1F080AC5"/>
    <w:rsid w:val="1F172BC2"/>
    <w:rsid w:val="1F390EF3"/>
    <w:rsid w:val="1F64382D"/>
    <w:rsid w:val="1FB3695F"/>
    <w:rsid w:val="206A1C33"/>
    <w:rsid w:val="208F577F"/>
    <w:rsid w:val="20CB0646"/>
    <w:rsid w:val="21041D4B"/>
    <w:rsid w:val="21112646"/>
    <w:rsid w:val="212E0B3B"/>
    <w:rsid w:val="214F4550"/>
    <w:rsid w:val="216241A7"/>
    <w:rsid w:val="21660EEF"/>
    <w:rsid w:val="216E3AE6"/>
    <w:rsid w:val="218B2D45"/>
    <w:rsid w:val="22A24A73"/>
    <w:rsid w:val="22E906AB"/>
    <w:rsid w:val="22F12460"/>
    <w:rsid w:val="22F26C8B"/>
    <w:rsid w:val="22FE16B5"/>
    <w:rsid w:val="233A6E7B"/>
    <w:rsid w:val="2351145A"/>
    <w:rsid w:val="2353538A"/>
    <w:rsid w:val="238D167E"/>
    <w:rsid w:val="239139BC"/>
    <w:rsid w:val="23AF2BE9"/>
    <w:rsid w:val="23B46AA9"/>
    <w:rsid w:val="240E643B"/>
    <w:rsid w:val="245807F2"/>
    <w:rsid w:val="24C651F8"/>
    <w:rsid w:val="24DC04E6"/>
    <w:rsid w:val="24E15BE5"/>
    <w:rsid w:val="252B10AE"/>
    <w:rsid w:val="254D7735"/>
    <w:rsid w:val="25604CA9"/>
    <w:rsid w:val="25D5645A"/>
    <w:rsid w:val="25F36863"/>
    <w:rsid w:val="25F74F3A"/>
    <w:rsid w:val="260D03CE"/>
    <w:rsid w:val="26202C7C"/>
    <w:rsid w:val="26442244"/>
    <w:rsid w:val="26464B5C"/>
    <w:rsid w:val="264B3C01"/>
    <w:rsid w:val="268618B5"/>
    <w:rsid w:val="26B24F72"/>
    <w:rsid w:val="26DC39C8"/>
    <w:rsid w:val="27067117"/>
    <w:rsid w:val="27187230"/>
    <w:rsid w:val="28013AAA"/>
    <w:rsid w:val="280E0FC6"/>
    <w:rsid w:val="286952E6"/>
    <w:rsid w:val="28783EB0"/>
    <w:rsid w:val="289E2034"/>
    <w:rsid w:val="28A242F6"/>
    <w:rsid w:val="293B76A3"/>
    <w:rsid w:val="295941AA"/>
    <w:rsid w:val="297D435A"/>
    <w:rsid w:val="29996914"/>
    <w:rsid w:val="29C07502"/>
    <w:rsid w:val="29E57C44"/>
    <w:rsid w:val="2A284941"/>
    <w:rsid w:val="2A90475F"/>
    <w:rsid w:val="2C0C730A"/>
    <w:rsid w:val="2C13378D"/>
    <w:rsid w:val="2C725E01"/>
    <w:rsid w:val="2CAD152C"/>
    <w:rsid w:val="2CB8354D"/>
    <w:rsid w:val="2CB874BE"/>
    <w:rsid w:val="2CF07110"/>
    <w:rsid w:val="2D0C41E1"/>
    <w:rsid w:val="2E156A77"/>
    <w:rsid w:val="2E384EFF"/>
    <w:rsid w:val="2E6232C1"/>
    <w:rsid w:val="2EA71083"/>
    <w:rsid w:val="2EB76D9E"/>
    <w:rsid w:val="2EBD04F7"/>
    <w:rsid w:val="2ECB3A92"/>
    <w:rsid w:val="2FB25C7A"/>
    <w:rsid w:val="2FD53C81"/>
    <w:rsid w:val="2FD94B39"/>
    <w:rsid w:val="2FE01073"/>
    <w:rsid w:val="303B1636"/>
    <w:rsid w:val="30672D06"/>
    <w:rsid w:val="307445FE"/>
    <w:rsid w:val="309D2644"/>
    <w:rsid w:val="30BA2D57"/>
    <w:rsid w:val="318436F1"/>
    <w:rsid w:val="3187446D"/>
    <w:rsid w:val="31CF6E18"/>
    <w:rsid w:val="321D5B16"/>
    <w:rsid w:val="322A6159"/>
    <w:rsid w:val="32C50AB1"/>
    <w:rsid w:val="32D6505E"/>
    <w:rsid w:val="32EF3381"/>
    <w:rsid w:val="33013773"/>
    <w:rsid w:val="33150A19"/>
    <w:rsid w:val="33552C24"/>
    <w:rsid w:val="337960D3"/>
    <w:rsid w:val="339F36AA"/>
    <w:rsid w:val="33A02B72"/>
    <w:rsid w:val="33A153E0"/>
    <w:rsid w:val="341D635C"/>
    <w:rsid w:val="34247F1A"/>
    <w:rsid w:val="34562ECA"/>
    <w:rsid w:val="34B96AB0"/>
    <w:rsid w:val="35103B6D"/>
    <w:rsid w:val="35A45514"/>
    <w:rsid w:val="35B1289F"/>
    <w:rsid w:val="35EC3FCD"/>
    <w:rsid w:val="36127C28"/>
    <w:rsid w:val="364C2CDA"/>
    <w:rsid w:val="367A29D9"/>
    <w:rsid w:val="367F18D1"/>
    <w:rsid w:val="36943180"/>
    <w:rsid w:val="369A2535"/>
    <w:rsid w:val="36B03461"/>
    <w:rsid w:val="36DA563B"/>
    <w:rsid w:val="375B095E"/>
    <w:rsid w:val="379E488A"/>
    <w:rsid w:val="37A2288C"/>
    <w:rsid w:val="37D97AE2"/>
    <w:rsid w:val="37DC3EAB"/>
    <w:rsid w:val="37F34EA5"/>
    <w:rsid w:val="38904342"/>
    <w:rsid w:val="38D53BA1"/>
    <w:rsid w:val="39153C4B"/>
    <w:rsid w:val="39533B64"/>
    <w:rsid w:val="39670B27"/>
    <w:rsid w:val="39A04CDA"/>
    <w:rsid w:val="3A1E71FD"/>
    <w:rsid w:val="3A2539D9"/>
    <w:rsid w:val="3A2B42C6"/>
    <w:rsid w:val="3A3B6247"/>
    <w:rsid w:val="3A550B2B"/>
    <w:rsid w:val="3A6731E0"/>
    <w:rsid w:val="3A6D4B93"/>
    <w:rsid w:val="3AE27D1A"/>
    <w:rsid w:val="3B3C011B"/>
    <w:rsid w:val="3B3D4178"/>
    <w:rsid w:val="3B6D3071"/>
    <w:rsid w:val="3B6D70C7"/>
    <w:rsid w:val="3B9E254B"/>
    <w:rsid w:val="3BEA0CB2"/>
    <w:rsid w:val="3C93551A"/>
    <w:rsid w:val="3CCD2112"/>
    <w:rsid w:val="3CEC20B2"/>
    <w:rsid w:val="3D516989"/>
    <w:rsid w:val="3D5D2EEA"/>
    <w:rsid w:val="3D6B5A2E"/>
    <w:rsid w:val="3D6E3B3F"/>
    <w:rsid w:val="3D8A4151"/>
    <w:rsid w:val="3D8C6041"/>
    <w:rsid w:val="3DDF3B07"/>
    <w:rsid w:val="3E193036"/>
    <w:rsid w:val="3E71627F"/>
    <w:rsid w:val="3F133382"/>
    <w:rsid w:val="3F1B2527"/>
    <w:rsid w:val="3F675E84"/>
    <w:rsid w:val="3FEB3355"/>
    <w:rsid w:val="3FFB398C"/>
    <w:rsid w:val="40736323"/>
    <w:rsid w:val="40E5217E"/>
    <w:rsid w:val="40FD564A"/>
    <w:rsid w:val="41276DEC"/>
    <w:rsid w:val="414F367D"/>
    <w:rsid w:val="415447E4"/>
    <w:rsid w:val="41653C2A"/>
    <w:rsid w:val="41693AAF"/>
    <w:rsid w:val="41C22E11"/>
    <w:rsid w:val="41E33F31"/>
    <w:rsid w:val="41ED7637"/>
    <w:rsid w:val="422C4D3A"/>
    <w:rsid w:val="42B7214C"/>
    <w:rsid w:val="42C45626"/>
    <w:rsid w:val="42D729B6"/>
    <w:rsid w:val="42F41870"/>
    <w:rsid w:val="431970CC"/>
    <w:rsid w:val="43B93C88"/>
    <w:rsid w:val="43BA1497"/>
    <w:rsid w:val="43C16BB3"/>
    <w:rsid w:val="43D7340C"/>
    <w:rsid w:val="43DB0888"/>
    <w:rsid w:val="44151D0D"/>
    <w:rsid w:val="4475518C"/>
    <w:rsid w:val="4484697E"/>
    <w:rsid w:val="44B2429E"/>
    <w:rsid w:val="454F7013"/>
    <w:rsid w:val="45553B2E"/>
    <w:rsid w:val="45630798"/>
    <w:rsid w:val="458D1F43"/>
    <w:rsid w:val="45A27AA8"/>
    <w:rsid w:val="45A27E84"/>
    <w:rsid w:val="45A80FE2"/>
    <w:rsid w:val="45DE3B1D"/>
    <w:rsid w:val="460D7AE3"/>
    <w:rsid w:val="46121D70"/>
    <w:rsid w:val="46201E04"/>
    <w:rsid w:val="463E18CF"/>
    <w:rsid w:val="464229C0"/>
    <w:rsid w:val="466F163D"/>
    <w:rsid w:val="469F1D1E"/>
    <w:rsid w:val="46DF736C"/>
    <w:rsid w:val="47121629"/>
    <w:rsid w:val="472F190B"/>
    <w:rsid w:val="473513B0"/>
    <w:rsid w:val="474E69E5"/>
    <w:rsid w:val="480060B1"/>
    <w:rsid w:val="481C1C76"/>
    <w:rsid w:val="48475830"/>
    <w:rsid w:val="486B7479"/>
    <w:rsid w:val="486D0A74"/>
    <w:rsid w:val="487C3C8C"/>
    <w:rsid w:val="49050D80"/>
    <w:rsid w:val="490830D9"/>
    <w:rsid w:val="490C1FFF"/>
    <w:rsid w:val="4911329D"/>
    <w:rsid w:val="492E2DB7"/>
    <w:rsid w:val="493C15CE"/>
    <w:rsid w:val="49565522"/>
    <w:rsid w:val="497723A5"/>
    <w:rsid w:val="49AE1EE5"/>
    <w:rsid w:val="49EE4AB6"/>
    <w:rsid w:val="4A385B1C"/>
    <w:rsid w:val="4A4C0506"/>
    <w:rsid w:val="4A5C2204"/>
    <w:rsid w:val="4A791564"/>
    <w:rsid w:val="4AA640B9"/>
    <w:rsid w:val="4AB54252"/>
    <w:rsid w:val="4ABA2743"/>
    <w:rsid w:val="4AC4640C"/>
    <w:rsid w:val="4ADA47DC"/>
    <w:rsid w:val="4B233320"/>
    <w:rsid w:val="4B5F6AEE"/>
    <w:rsid w:val="4C167B92"/>
    <w:rsid w:val="4C503FCC"/>
    <w:rsid w:val="4C7D15B6"/>
    <w:rsid w:val="4C947149"/>
    <w:rsid w:val="4CC45EBB"/>
    <w:rsid w:val="4D2027A2"/>
    <w:rsid w:val="4D550786"/>
    <w:rsid w:val="4D752B97"/>
    <w:rsid w:val="4D9834B9"/>
    <w:rsid w:val="4D9D14A4"/>
    <w:rsid w:val="4DB26FAC"/>
    <w:rsid w:val="4DE86A72"/>
    <w:rsid w:val="4DEF0F89"/>
    <w:rsid w:val="4DF3237C"/>
    <w:rsid w:val="4E1A2717"/>
    <w:rsid w:val="4E337BBB"/>
    <w:rsid w:val="4E384F4D"/>
    <w:rsid w:val="4E7249CF"/>
    <w:rsid w:val="4F0008A9"/>
    <w:rsid w:val="4F1A67EE"/>
    <w:rsid w:val="4F4522D4"/>
    <w:rsid w:val="4F624A07"/>
    <w:rsid w:val="4F77016D"/>
    <w:rsid w:val="4FA8691E"/>
    <w:rsid w:val="4FB906BA"/>
    <w:rsid w:val="4FC86DA5"/>
    <w:rsid w:val="4FC965FD"/>
    <w:rsid w:val="4FFA6A34"/>
    <w:rsid w:val="50267766"/>
    <w:rsid w:val="503558B7"/>
    <w:rsid w:val="50567004"/>
    <w:rsid w:val="50887ABA"/>
    <w:rsid w:val="508E4429"/>
    <w:rsid w:val="51484C4F"/>
    <w:rsid w:val="517738C3"/>
    <w:rsid w:val="51DE7D9D"/>
    <w:rsid w:val="51E05239"/>
    <w:rsid w:val="51F051BB"/>
    <w:rsid w:val="52196D3A"/>
    <w:rsid w:val="52293747"/>
    <w:rsid w:val="526B3264"/>
    <w:rsid w:val="52937D5F"/>
    <w:rsid w:val="52D918A1"/>
    <w:rsid w:val="52FF5ABD"/>
    <w:rsid w:val="53151572"/>
    <w:rsid w:val="53784F42"/>
    <w:rsid w:val="53A06ECF"/>
    <w:rsid w:val="53BC258A"/>
    <w:rsid w:val="53CE02D7"/>
    <w:rsid w:val="543C6EFF"/>
    <w:rsid w:val="54AE71AF"/>
    <w:rsid w:val="54B33D48"/>
    <w:rsid w:val="555260EA"/>
    <w:rsid w:val="557D7B0F"/>
    <w:rsid w:val="558559B7"/>
    <w:rsid w:val="55B62C9B"/>
    <w:rsid w:val="5646137F"/>
    <w:rsid w:val="564741EF"/>
    <w:rsid w:val="5686203F"/>
    <w:rsid w:val="56A90747"/>
    <w:rsid w:val="56C94774"/>
    <w:rsid w:val="570B097C"/>
    <w:rsid w:val="572D15F5"/>
    <w:rsid w:val="573C17CC"/>
    <w:rsid w:val="57415194"/>
    <w:rsid w:val="57643AD3"/>
    <w:rsid w:val="5770670E"/>
    <w:rsid w:val="578C042C"/>
    <w:rsid w:val="58792D1B"/>
    <w:rsid w:val="589D46AF"/>
    <w:rsid w:val="58B835FD"/>
    <w:rsid w:val="58F409BF"/>
    <w:rsid w:val="58F968DD"/>
    <w:rsid w:val="59144F5A"/>
    <w:rsid w:val="599D5741"/>
    <w:rsid w:val="59B1294F"/>
    <w:rsid w:val="59BD5E8E"/>
    <w:rsid w:val="5A15300C"/>
    <w:rsid w:val="5A27170C"/>
    <w:rsid w:val="5A3D310E"/>
    <w:rsid w:val="5A4D465C"/>
    <w:rsid w:val="5A616FF3"/>
    <w:rsid w:val="5A736B32"/>
    <w:rsid w:val="5AA7104D"/>
    <w:rsid w:val="5AAB3081"/>
    <w:rsid w:val="5AED7457"/>
    <w:rsid w:val="5B293095"/>
    <w:rsid w:val="5B544A91"/>
    <w:rsid w:val="5B611779"/>
    <w:rsid w:val="5B8E6602"/>
    <w:rsid w:val="5B912233"/>
    <w:rsid w:val="5BC67AAB"/>
    <w:rsid w:val="5BFC5132"/>
    <w:rsid w:val="5C06707C"/>
    <w:rsid w:val="5C0F37DC"/>
    <w:rsid w:val="5C330654"/>
    <w:rsid w:val="5C8E3E80"/>
    <w:rsid w:val="5CD0654E"/>
    <w:rsid w:val="5D180770"/>
    <w:rsid w:val="5D2761AF"/>
    <w:rsid w:val="5D401318"/>
    <w:rsid w:val="5D597843"/>
    <w:rsid w:val="5D71522E"/>
    <w:rsid w:val="5DB8493E"/>
    <w:rsid w:val="5E0A4606"/>
    <w:rsid w:val="5E1B1573"/>
    <w:rsid w:val="5E1B6156"/>
    <w:rsid w:val="5E2450A1"/>
    <w:rsid w:val="5E440BF3"/>
    <w:rsid w:val="5E514460"/>
    <w:rsid w:val="5E823C94"/>
    <w:rsid w:val="5EAC2C33"/>
    <w:rsid w:val="5EC77A5D"/>
    <w:rsid w:val="5EFA4EBF"/>
    <w:rsid w:val="5F323AC4"/>
    <w:rsid w:val="5F420F07"/>
    <w:rsid w:val="5F477BD2"/>
    <w:rsid w:val="600D585A"/>
    <w:rsid w:val="603A2597"/>
    <w:rsid w:val="60953963"/>
    <w:rsid w:val="60A336F2"/>
    <w:rsid w:val="60AA086F"/>
    <w:rsid w:val="60EC280A"/>
    <w:rsid w:val="60EE4D0C"/>
    <w:rsid w:val="611A3B54"/>
    <w:rsid w:val="61CC474A"/>
    <w:rsid w:val="61DF3936"/>
    <w:rsid w:val="61EE7E1A"/>
    <w:rsid w:val="623E3315"/>
    <w:rsid w:val="62501778"/>
    <w:rsid w:val="626F5DA6"/>
    <w:rsid w:val="62833C97"/>
    <w:rsid w:val="62D34BCB"/>
    <w:rsid w:val="62ED2B98"/>
    <w:rsid w:val="62EE1C4C"/>
    <w:rsid w:val="630D1B97"/>
    <w:rsid w:val="631538E9"/>
    <w:rsid w:val="63423D8A"/>
    <w:rsid w:val="638864EF"/>
    <w:rsid w:val="63910312"/>
    <w:rsid w:val="64422376"/>
    <w:rsid w:val="64426173"/>
    <w:rsid w:val="645B608D"/>
    <w:rsid w:val="64733966"/>
    <w:rsid w:val="64B2558B"/>
    <w:rsid w:val="64B346EF"/>
    <w:rsid w:val="64C45A3C"/>
    <w:rsid w:val="64DD0C64"/>
    <w:rsid w:val="65477CE3"/>
    <w:rsid w:val="65783EFE"/>
    <w:rsid w:val="65B534E5"/>
    <w:rsid w:val="65C90B83"/>
    <w:rsid w:val="65ED0887"/>
    <w:rsid w:val="65F66CD9"/>
    <w:rsid w:val="66197AA3"/>
    <w:rsid w:val="66867DBD"/>
    <w:rsid w:val="66BD55EC"/>
    <w:rsid w:val="66BE2AAD"/>
    <w:rsid w:val="676C5154"/>
    <w:rsid w:val="67A538B4"/>
    <w:rsid w:val="67C123A6"/>
    <w:rsid w:val="68580337"/>
    <w:rsid w:val="685A390D"/>
    <w:rsid w:val="68831BAC"/>
    <w:rsid w:val="68E70DA4"/>
    <w:rsid w:val="69075039"/>
    <w:rsid w:val="692E1580"/>
    <w:rsid w:val="69404F93"/>
    <w:rsid w:val="695646FB"/>
    <w:rsid w:val="69711D30"/>
    <w:rsid w:val="697D3165"/>
    <w:rsid w:val="69C968FC"/>
    <w:rsid w:val="6A6F5FD5"/>
    <w:rsid w:val="6AA74C6D"/>
    <w:rsid w:val="6AA77AB9"/>
    <w:rsid w:val="6AC24311"/>
    <w:rsid w:val="6B6862D5"/>
    <w:rsid w:val="6B9D54B6"/>
    <w:rsid w:val="6B9F5F53"/>
    <w:rsid w:val="6BB46E2A"/>
    <w:rsid w:val="6BB93FFF"/>
    <w:rsid w:val="6C682355"/>
    <w:rsid w:val="6C72778A"/>
    <w:rsid w:val="6CA2413A"/>
    <w:rsid w:val="6CF15710"/>
    <w:rsid w:val="6D547283"/>
    <w:rsid w:val="6D5E3B5E"/>
    <w:rsid w:val="6D6166B6"/>
    <w:rsid w:val="6D684D3F"/>
    <w:rsid w:val="6DBB546A"/>
    <w:rsid w:val="6DC3692F"/>
    <w:rsid w:val="6E6C37C0"/>
    <w:rsid w:val="6E8455B1"/>
    <w:rsid w:val="6EA22FB9"/>
    <w:rsid w:val="6EA871BD"/>
    <w:rsid w:val="6EA9043C"/>
    <w:rsid w:val="6ECE2818"/>
    <w:rsid w:val="6EF94FB2"/>
    <w:rsid w:val="6F295EDE"/>
    <w:rsid w:val="6F7A2737"/>
    <w:rsid w:val="6FBD3727"/>
    <w:rsid w:val="6FBE43FF"/>
    <w:rsid w:val="6FC365C8"/>
    <w:rsid w:val="6FF06F2D"/>
    <w:rsid w:val="700675CC"/>
    <w:rsid w:val="70187F15"/>
    <w:rsid w:val="70302458"/>
    <w:rsid w:val="703262B6"/>
    <w:rsid w:val="704B3A41"/>
    <w:rsid w:val="70574589"/>
    <w:rsid w:val="7094445C"/>
    <w:rsid w:val="70C66038"/>
    <w:rsid w:val="70D06B1F"/>
    <w:rsid w:val="70F81522"/>
    <w:rsid w:val="711E5108"/>
    <w:rsid w:val="712C33FF"/>
    <w:rsid w:val="712F4A5E"/>
    <w:rsid w:val="717E1123"/>
    <w:rsid w:val="718544F9"/>
    <w:rsid w:val="71CD375F"/>
    <w:rsid w:val="71DD31CB"/>
    <w:rsid w:val="71F00ED5"/>
    <w:rsid w:val="72096F3D"/>
    <w:rsid w:val="721F475A"/>
    <w:rsid w:val="72362AA4"/>
    <w:rsid w:val="723F0CCF"/>
    <w:rsid w:val="728F4C05"/>
    <w:rsid w:val="72AD5EB6"/>
    <w:rsid w:val="731F7F34"/>
    <w:rsid w:val="732324C7"/>
    <w:rsid w:val="732C74B3"/>
    <w:rsid w:val="7368282D"/>
    <w:rsid w:val="737E1499"/>
    <w:rsid w:val="737F1720"/>
    <w:rsid w:val="73AA3DB9"/>
    <w:rsid w:val="74041CD7"/>
    <w:rsid w:val="740B40F1"/>
    <w:rsid w:val="74237419"/>
    <w:rsid w:val="742A13A1"/>
    <w:rsid w:val="746A7D8D"/>
    <w:rsid w:val="74813A2D"/>
    <w:rsid w:val="74A45819"/>
    <w:rsid w:val="751A02F9"/>
    <w:rsid w:val="75516B73"/>
    <w:rsid w:val="7577089E"/>
    <w:rsid w:val="759A5B58"/>
    <w:rsid w:val="75D805B8"/>
    <w:rsid w:val="75FF4C63"/>
    <w:rsid w:val="760162EE"/>
    <w:rsid w:val="76124832"/>
    <w:rsid w:val="761577BD"/>
    <w:rsid w:val="763E5A66"/>
    <w:rsid w:val="76424F91"/>
    <w:rsid w:val="76803C9A"/>
    <w:rsid w:val="768A5BC7"/>
    <w:rsid w:val="76A64277"/>
    <w:rsid w:val="76B553FF"/>
    <w:rsid w:val="76B57E23"/>
    <w:rsid w:val="76FD4329"/>
    <w:rsid w:val="7701695E"/>
    <w:rsid w:val="77040085"/>
    <w:rsid w:val="772D0597"/>
    <w:rsid w:val="77406889"/>
    <w:rsid w:val="77792333"/>
    <w:rsid w:val="778B03A8"/>
    <w:rsid w:val="779B3058"/>
    <w:rsid w:val="77E8432F"/>
    <w:rsid w:val="78227E5B"/>
    <w:rsid w:val="783341A0"/>
    <w:rsid w:val="78656ADB"/>
    <w:rsid w:val="78750F7A"/>
    <w:rsid w:val="792B3395"/>
    <w:rsid w:val="79354973"/>
    <w:rsid w:val="7963298F"/>
    <w:rsid w:val="797D666D"/>
    <w:rsid w:val="79DD63D2"/>
    <w:rsid w:val="7A034530"/>
    <w:rsid w:val="7A0C7A3E"/>
    <w:rsid w:val="7A8E2DFD"/>
    <w:rsid w:val="7ADC10DC"/>
    <w:rsid w:val="7B607233"/>
    <w:rsid w:val="7BD4470A"/>
    <w:rsid w:val="7C023122"/>
    <w:rsid w:val="7C2B6575"/>
    <w:rsid w:val="7C3D2602"/>
    <w:rsid w:val="7C4B0D97"/>
    <w:rsid w:val="7CB324FF"/>
    <w:rsid w:val="7CC824F0"/>
    <w:rsid w:val="7CE13286"/>
    <w:rsid w:val="7CF41B64"/>
    <w:rsid w:val="7D1722EE"/>
    <w:rsid w:val="7D95108E"/>
    <w:rsid w:val="7DB83E4D"/>
    <w:rsid w:val="7DC2726A"/>
    <w:rsid w:val="7E8361A7"/>
    <w:rsid w:val="7EF9272C"/>
    <w:rsid w:val="7F0138A0"/>
    <w:rsid w:val="7F6930A9"/>
    <w:rsid w:val="7F8F5865"/>
    <w:rsid w:val="7FA2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24"/>
    <w:qFormat/>
    <w:uiPriority w:val="0"/>
    <w:pPr>
      <w:spacing w:after="120" w:line="480" w:lineRule="auto"/>
    </w:pPr>
    <w:rPr>
      <w:rFonts w:hint="default" w:ascii="仿宋_GB2312" w:hAnsi="仿宋_GB2312" w:eastAsia="仿宋_GB2312"/>
      <w:sz w:val="36"/>
      <w:szCs w:val="24"/>
    </w:rPr>
  </w:style>
  <w:style w:type="paragraph" w:styleId="5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default" w:ascii="Calibri" w:hAnsi="Calibri" w:cs="宋体"/>
      <w:sz w:val="18"/>
      <w:szCs w:val="18"/>
    </w:rPr>
  </w:style>
  <w:style w:type="paragraph" w:styleId="6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 w:ascii="Calibri" w:hAnsi="Calibri" w:cs="宋体"/>
      <w:sz w:val="18"/>
      <w:szCs w:val="18"/>
    </w:rPr>
  </w:style>
  <w:style w:type="character" w:styleId="9">
    <w:name w:val="Strong"/>
    <w:basedOn w:val="8"/>
    <w:qFormat/>
    <w:uiPriority w:val="0"/>
    <w:rPr>
      <w:b/>
      <w:bdr w:val="single" w:color="D6D6D6" w:sz="6" w:space="0"/>
      <w:shd w:val="clear" w:fill="F9F9F9"/>
    </w:rPr>
  </w:style>
  <w:style w:type="character" w:styleId="10">
    <w:name w:val="FollowedHyperlink"/>
    <w:basedOn w:val="8"/>
    <w:qFormat/>
    <w:uiPriority w:val="0"/>
    <w:rPr>
      <w:color w:val="800080"/>
      <w:u w:val="none"/>
    </w:rPr>
  </w:style>
  <w:style w:type="character" w:styleId="11">
    <w:name w:val="Emphasis"/>
    <w:basedOn w:val="8"/>
    <w:qFormat/>
    <w:uiPriority w:val="0"/>
    <w:rPr>
      <w:b/>
    </w:rPr>
  </w:style>
  <w:style w:type="character" w:styleId="12">
    <w:name w:val="HTML Definition"/>
    <w:basedOn w:val="8"/>
    <w:qFormat/>
    <w:uiPriority w:val="0"/>
  </w:style>
  <w:style w:type="character" w:styleId="13">
    <w:name w:val="HTML Typewriter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qFormat/>
    <w:uiPriority w:val="0"/>
    <w:rPr>
      <w:bdr w:val="single" w:color="BDBEC1" w:sz="2" w:space="0"/>
      <w:shd w:val="clear" w:fill="F2F4F9"/>
    </w:rPr>
  </w:style>
  <w:style w:type="character" w:styleId="15">
    <w:name w:val="HTML Variable"/>
    <w:basedOn w:val="8"/>
    <w:qFormat/>
    <w:uiPriority w:val="0"/>
  </w:style>
  <w:style w:type="character" w:styleId="16">
    <w:name w:val="Hyperlink"/>
    <w:basedOn w:val="8"/>
    <w:qFormat/>
    <w:uiPriority w:val="0"/>
    <w:rPr>
      <w:color w:val="0000FF"/>
      <w:u w:val="none"/>
    </w:rPr>
  </w:style>
  <w:style w:type="character" w:styleId="17">
    <w:name w:val="HTML Code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qFormat/>
    <w:uiPriority w:val="0"/>
  </w:style>
  <w:style w:type="character" w:styleId="19">
    <w:name w:val="HTML Keyboard"/>
    <w:basedOn w:val="8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Sample"/>
    <w:basedOn w:val="8"/>
    <w:qFormat/>
    <w:uiPriority w:val="0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22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23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24">
    <w:name w:val="正文文本 2 Char"/>
    <w:basedOn w:val="8"/>
    <w:link w:val="2"/>
    <w:qFormat/>
    <w:uiPriority w:val="0"/>
    <w:rPr>
      <w:rFonts w:ascii="仿宋_GB2312" w:hAnsi="仿宋_GB2312" w:eastAsia="仿宋_GB2312" w:cs="Times New Roman"/>
      <w:sz w:val="36"/>
      <w:szCs w:val="24"/>
    </w:rPr>
  </w:style>
  <w:style w:type="character" w:customStyle="1" w:styleId="25">
    <w:name w:val="mini-outputtext"/>
    <w:basedOn w:val="8"/>
    <w:qFormat/>
    <w:uiPriority w:val="0"/>
  </w:style>
  <w:style w:type="paragraph" w:customStyle="1" w:styleId="26">
    <w:name w:val="列出段落1"/>
    <w:basedOn w:val="1"/>
    <w:qFormat/>
    <w:uiPriority w:val="99"/>
    <w:pPr>
      <w:ind w:firstLine="420" w:firstLineChars="200"/>
    </w:pPr>
  </w:style>
  <w:style w:type="character" w:customStyle="1" w:styleId="27">
    <w:name w:val="mini-outputtext1"/>
    <w:basedOn w:val="8"/>
    <w:qFormat/>
    <w:uiPriority w:val="0"/>
  </w:style>
  <w:style w:type="character" w:customStyle="1" w:styleId="28">
    <w:name w:val="serialnum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632</Words>
  <Characters>3609</Characters>
  <Lines>30</Lines>
  <Paragraphs>8</Paragraphs>
  <TotalTime>5</TotalTime>
  <ScaleCrop>false</ScaleCrop>
  <LinksUpToDate>false</LinksUpToDate>
  <CharactersWithSpaces>4233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2020-05-11T09:48:00Z</dcterms:created>
  <dc:creator>PC</dc:creator>
  <cp:lastModifiedBy>旷野笛声</cp:lastModifiedBy>
  <cp:lastPrinted>2020-09-21T07:35:00Z</cp:lastPrinted>
  <dcterms:modified xsi:type="dcterms:W3CDTF">2020-11-03T06:06:42Z</dcterms:modified>
  <cp:revision>1070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